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5"/>
        <w:gridCol w:w="7794"/>
      </w:tblGrid>
      <w:tr w:rsidR="00120669" w:rsidRPr="00506CB4" w:rsidTr="00477CED">
        <w:trPr>
          <w:trHeight w:val="200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6CB4">
              <w:rPr>
                <w:rFonts w:ascii="Calibri" w:hAnsi="Calibri"/>
                <w:color w:val="000000"/>
                <w:sz w:val="18"/>
                <w:szCs w:val="18"/>
              </w:rPr>
              <w:t>Local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6CB4">
              <w:rPr>
                <w:rFonts w:ascii="Calibri" w:hAnsi="Calibri"/>
                <w:color w:val="000000"/>
                <w:sz w:val="18"/>
                <w:szCs w:val="18"/>
              </w:rPr>
              <w:t>Farmácia de Manipulação</w:t>
            </w:r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Araçatuba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Farmácia Mendes Araçatuba - Rua Floriano Peixoto,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418 -</w:t>
            </w:r>
            <w:proofErr w:type="gramStart"/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proofErr w:type="gram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Vila Mendonça-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Araçatuba -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Fone (18) 3622-2933 – 3622-4621</w:t>
            </w:r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Quality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Pharma Manipulações Araçatuba – Rua Rio de Janeiro, 415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-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Vila Mendonça –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Araçatuba -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Fone (18) 3301-</w:t>
            </w:r>
            <w:proofErr w:type="gram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0507</w:t>
            </w:r>
            <w:proofErr w:type="gramEnd"/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Araraquara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Farmácia Trindade &amp; Ferreira</w:t>
            </w:r>
            <w:proofErr w:type="gram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 </w:t>
            </w:r>
            <w:proofErr w:type="gram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- </w:t>
            </w: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Av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Mauá, 851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-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Centro 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- Araraquara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-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Fone (16) 3336-2673 / 3397-9662</w:t>
            </w:r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A </w:t>
            </w: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Therapêutica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- Rua Gonçalves Dias, 1013</w:t>
            </w:r>
            <w:r w:rsidR="00891D0C">
              <w:rPr>
                <w:rFonts w:ascii="Trebuchet MS" w:hAnsi="Trebuchet MS"/>
                <w:color w:val="000000"/>
                <w:sz w:val="12"/>
                <w:szCs w:val="12"/>
              </w:rPr>
              <w:t xml:space="preserve"> - -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Centro 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>–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Araraquara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-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Fone (16) 3335-3443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/</w:t>
            </w:r>
            <w:r w:rsidRPr="001F6063">
              <w:rPr>
                <w:rFonts w:ascii="Trebuchet MS" w:hAnsi="Trebuchet MS"/>
                <w:color w:val="000000"/>
                <w:sz w:val="12"/>
                <w:szCs w:val="12"/>
              </w:rPr>
              <w:t xml:space="preserve"> 99736-</w:t>
            </w:r>
            <w:proofErr w:type="gramStart"/>
            <w:r w:rsidRPr="001F6063">
              <w:rPr>
                <w:rFonts w:ascii="Trebuchet MS" w:hAnsi="Trebuchet MS"/>
                <w:color w:val="000000"/>
                <w:sz w:val="12"/>
                <w:szCs w:val="12"/>
              </w:rPr>
              <w:t>9108</w:t>
            </w:r>
            <w:proofErr w:type="gramEnd"/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Campinas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891D0C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Nova Natural - </w:t>
            </w: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Av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Suaçuna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, 677</w:t>
            </w:r>
            <w:proofErr w:type="gram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r w:rsidR="00891D0C"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proofErr w:type="gramEnd"/>
            <w:r w:rsidR="00891D0C">
              <w:rPr>
                <w:rFonts w:ascii="Trebuchet MS" w:hAnsi="Trebuchet MS"/>
                <w:color w:val="000000"/>
                <w:sz w:val="12"/>
                <w:szCs w:val="12"/>
              </w:rPr>
              <w:t xml:space="preserve">-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Jd. Aeroporto</w:t>
            </w:r>
            <w:r w:rsidR="00891D0C"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–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Campinas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– Fone</w:t>
            </w:r>
            <w:proofErr w:type="gramStart"/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proofErr w:type="gram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(19) 3112-5700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/ 0800 -941 –5700</w:t>
            </w:r>
          </w:p>
        </w:tc>
      </w:tr>
      <w:tr w:rsidR="00891D0C" w:rsidRPr="00506CB4" w:rsidTr="00477CED">
        <w:trPr>
          <w:trHeight w:val="20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D0C" w:rsidRPr="00506CB4" w:rsidRDefault="00891D0C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>
              <w:rPr>
                <w:rFonts w:ascii="Trebuchet MS" w:hAnsi="Trebuchet MS"/>
                <w:color w:val="000000"/>
                <w:sz w:val="12"/>
                <w:szCs w:val="12"/>
              </w:rPr>
              <w:t>Diadema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D0C" w:rsidRPr="00506CB4" w:rsidRDefault="00891D0C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Farma Santos – Avenida São José, 290 – Centro – Fone (11) 4043-0802 / </w:t>
            </w:r>
            <w:proofErr w:type="spellStart"/>
            <w:proofErr w:type="gram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WhatsApp</w:t>
            </w:r>
            <w:proofErr w:type="spellEnd"/>
            <w:proofErr w:type="gramEnd"/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9.8778-5649</w:t>
            </w:r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Itapetininga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Fórmula &amp; Cia - Rua Monsenhor Soares, 859 Centro 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>– Itapetininga -</w:t>
            </w:r>
            <w:proofErr w:type="gramStart"/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proofErr w:type="gram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Fone (15) 3271-1857</w:t>
            </w:r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Piracicaba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Chá Verde Manipulação - </w:t>
            </w: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Av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Manoel Conceição, 590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-</w:t>
            </w:r>
            <w:proofErr w:type="gramStart"/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proofErr w:type="gram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Vila Rezende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– Piracicaba -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Fone (19) 3413-7515</w:t>
            </w:r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Presidente Prudente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Flora Médica - Rua Rui Barbosa, 449 Centro -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Presidente Prudente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-</w:t>
            </w:r>
            <w:proofErr w:type="gramStart"/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proofErr w:type="gram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Fone (18) 3222-3822 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/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3916-7525</w:t>
            </w:r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Ribeirão Preto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Homeocenter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- Rua Florêncio de Abreu, 1112 Centro -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Ribeirão Preto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-</w:t>
            </w:r>
            <w:proofErr w:type="gramStart"/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proofErr w:type="gram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Fone (16) 2101-5497</w:t>
            </w:r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São José do Rio Preto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Farma Vida - AV.</w:t>
            </w:r>
            <w:proofErr w:type="gram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 </w:t>
            </w:r>
            <w:proofErr w:type="gram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Bady Bassit, 3876 </w:t>
            </w: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Nsa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Sra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Aparecida - São José do Rio Preto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>-</w:t>
            </w:r>
            <w:proofErr w:type="gramStart"/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 </w:t>
            </w:r>
            <w:proofErr w:type="gram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Fone (17) 3214-6776</w:t>
            </w:r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São José dos Campos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Byofórmula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Av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Januária, 131 Chácaras Reunidas -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São José dos Campos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-</w:t>
            </w:r>
            <w:proofErr w:type="gram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 </w:t>
            </w:r>
            <w:proofErr w:type="gram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Fone (12) 4009-2733</w:t>
            </w:r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Sorocaba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Farmapotheka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Av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Francisco Ferreira Leão, 268 Vila Leão 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– Sorocaba -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Fone (15) </w:t>
            </w:r>
            <w:r w:rsidRPr="001F6063">
              <w:rPr>
                <w:rFonts w:ascii="Trebuchet MS" w:hAnsi="Trebuchet MS"/>
                <w:color w:val="000000"/>
                <w:sz w:val="12"/>
                <w:szCs w:val="12"/>
              </w:rPr>
              <w:t>3229-</w:t>
            </w:r>
            <w:proofErr w:type="gramStart"/>
            <w:r w:rsidRPr="001F6063">
              <w:rPr>
                <w:rFonts w:ascii="Trebuchet MS" w:hAnsi="Trebuchet MS"/>
                <w:color w:val="000000"/>
                <w:sz w:val="12"/>
                <w:szCs w:val="12"/>
              </w:rPr>
              <w:t>8787</w:t>
            </w:r>
            <w:proofErr w:type="gramEnd"/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Taubaté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Farmaética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Av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Jacques Felix, 357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– Centro -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Taubaté - Fone (12) 3622-</w:t>
            </w:r>
            <w:proofErr w:type="gram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3700</w:t>
            </w:r>
            <w:proofErr w:type="gramEnd"/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Florapharma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– Rua Visconde do Rio Branco, 605 </w:t>
            </w:r>
            <w:proofErr w:type="gram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–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>Taubaté</w:t>
            </w:r>
            <w:proofErr w:type="gramEnd"/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-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Centro – Fone (12) 3624-7808</w:t>
            </w:r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Santo André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Farmácia </w:t>
            </w: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Zampol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- Rua Monte </w:t>
            </w: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Casseros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, 72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-</w:t>
            </w:r>
            <w:proofErr w:type="gramStart"/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proofErr w:type="gram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Centro - 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Santo André -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Fone (11) 4990-5300</w:t>
            </w:r>
          </w:p>
        </w:tc>
      </w:tr>
      <w:tr w:rsidR="00477CED" w:rsidRPr="00506CB4" w:rsidTr="00477CED">
        <w:trPr>
          <w:trHeight w:val="20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CED" w:rsidRPr="00506CB4" w:rsidRDefault="00477CED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CED" w:rsidRPr="00506CB4" w:rsidRDefault="00477CED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Farma Santos – Rua Álvaro </w:t>
            </w:r>
            <w:proofErr w:type="spellStart"/>
            <w:r>
              <w:rPr>
                <w:rFonts w:ascii="Trebuchet MS" w:hAnsi="Trebuchet MS"/>
                <w:color w:val="000000"/>
                <w:sz w:val="12"/>
                <w:szCs w:val="12"/>
              </w:rPr>
              <w:t>Anes</w:t>
            </w:r>
            <w:proofErr w:type="spellEnd"/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, 462 – Santa Maria – Santo André – Fone (11) </w:t>
            </w:r>
            <w:r w:rsidR="00450F87">
              <w:rPr>
                <w:rFonts w:ascii="Trebuchet MS" w:hAnsi="Trebuchet MS"/>
                <w:color w:val="000000"/>
                <w:sz w:val="12"/>
                <w:szCs w:val="12"/>
              </w:rPr>
              <w:t xml:space="preserve">4421-5608 / </w:t>
            </w:r>
            <w:proofErr w:type="spellStart"/>
            <w:proofErr w:type="gramStart"/>
            <w:r w:rsidR="00450F87">
              <w:rPr>
                <w:rFonts w:ascii="Trebuchet MS" w:hAnsi="Trebuchet MS"/>
                <w:color w:val="000000"/>
                <w:sz w:val="12"/>
                <w:szCs w:val="12"/>
              </w:rPr>
              <w:t>WhatsApp</w:t>
            </w:r>
            <w:proofErr w:type="spellEnd"/>
            <w:proofErr w:type="gramEnd"/>
            <w:r w:rsidR="00450F87">
              <w:rPr>
                <w:rFonts w:ascii="Trebuchet MS" w:hAnsi="Trebuchet MS"/>
                <w:color w:val="000000"/>
                <w:sz w:val="12"/>
                <w:szCs w:val="12"/>
              </w:rPr>
              <w:t xml:space="preserve"> (11) </w:t>
            </w:r>
            <w:r w:rsidR="00450F87" w:rsidRPr="00450F87">
              <w:rPr>
                <w:rFonts w:ascii="Trebuchet MS" w:hAnsi="Trebuchet MS"/>
                <w:color w:val="000000"/>
                <w:sz w:val="12"/>
                <w:szCs w:val="12"/>
              </w:rPr>
              <w:t>9</w:t>
            </w:r>
            <w:r w:rsidR="00450F87">
              <w:rPr>
                <w:rFonts w:ascii="Trebuchet MS" w:hAnsi="Trebuchet MS"/>
                <w:color w:val="000000"/>
                <w:sz w:val="12"/>
                <w:szCs w:val="12"/>
              </w:rPr>
              <w:t>.</w:t>
            </w:r>
            <w:r w:rsidR="00450F87" w:rsidRPr="00450F87">
              <w:rPr>
                <w:rFonts w:ascii="Trebuchet MS" w:hAnsi="Trebuchet MS"/>
                <w:color w:val="000000"/>
                <w:sz w:val="12"/>
                <w:szCs w:val="12"/>
              </w:rPr>
              <w:t>5068-8040</w:t>
            </w:r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Guarulhos</w:t>
            </w:r>
          </w:p>
        </w:tc>
        <w:tc>
          <w:tcPr>
            <w:tcW w:w="7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Fórmula Certa – Rua: Antonio Francisco da Silva, 74</w:t>
            </w:r>
            <w:proofErr w:type="gram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</w:t>
            </w:r>
            <w:proofErr w:type="gramEnd"/>
            <w:r>
              <w:rPr>
                <w:rFonts w:ascii="Trebuchet MS" w:hAnsi="Trebuchet MS"/>
                <w:color w:val="000000"/>
                <w:sz w:val="12"/>
                <w:szCs w:val="12"/>
              </w:rPr>
              <w:t>-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Centro </w:t>
            </w:r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– Guarulhos </w:t>
            </w: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Fone (11) 2443-4550</w:t>
            </w:r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Zona Sul de São Paulo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Integrittá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Fórmulas - Rua Pedra Azul, 526 Aclimação - Fone (11) 5575-8038 – </w:t>
            </w:r>
            <w:proofErr w:type="spellStart"/>
            <w:proofErr w:type="gram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WhatsApp</w:t>
            </w:r>
            <w:proofErr w:type="spellEnd"/>
            <w:proofErr w:type="gram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97547-3690 – Entrega em Domicílio</w:t>
            </w:r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</w:p>
        </w:tc>
        <w:tc>
          <w:tcPr>
            <w:tcW w:w="779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PróManipulação</w:t>
            </w:r>
            <w:proofErr w:type="spellEnd"/>
            <w:proofErr w:type="gram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Av.Mazzei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, 210 - Tucuruvi -  Fone (11) 2994-4818 / </w:t>
            </w: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WhatsApp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(11) 99520-3855 - www.promanipulacao.com.br</w:t>
            </w:r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Zona Norte de São Paulo</w:t>
            </w:r>
          </w:p>
        </w:tc>
        <w:tc>
          <w:tcPr>
            <w:tcW w:w="779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rebuchet MS" w:hAnsi="Trebuchet MS"/>
                <w:color w:val="000000"/>
                <w:sz w:val="12"/>
                <w:szCs w:val="12"/>
              </w:rPr>
              <w:t>VillaFarma</w:t>
            </w:r>
            <w:proofErr w:type="spellEnd"/>
            <w:proofErr w:type="gramEnd"/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– Rua Duarte de Azevedo, 590 – Santana – Fone (11) 2978-3522/2978-2136 / </w:t>
            </w: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WhatsApp</w:t>
            </w:r>
            <w:proofErr w:type="spellEnd"/>
            <w:r>
              <w:rPr>
                <w:rFonts w:ascii="Trebuchet MS" w:hAnsi="Trebuchet MS"/>
                <w:color w:val="000000"/>
                <w:sz w:val="12"/>
                <w:szCs w:val="12"/>
              </w:rPr>
              <w:t xml:space="preserve"> (11) 9.6781-1200</w:t>
            </w:r>
          </w:p>
        </w:tc>
      </w:tr>
      <w:tr w:rsidR="00120669" w:rsidRPr="00506CB4" w:rsidTr="00477CED">
        <w:trPr>
          <w:trHeight w:val="200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Zona Leste de São Paulo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69" w:rsidRPr="00506CB4" w:rsidRDefault="00120669" w:rsidP="00477CED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Prima Vita Farmácia de Manipulação – Jd. Anália Franco – Fone (11) 2671-1105 / </w:t>
            </w:r>
            <w:proofErr w:type="spellStart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WhatsApp</w:t>
            </w:r>
            <w:proofErr w:type="spellEnd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 xml:space="preserve"> (11) 9</w:t>
            </w:r>
            <w:r w:rsidR="00ED6E77">
              <w:rPr>
                <w:rFonts w:ascii="Trebuchet MS" w:hAnsi="Trebuchet MS"/>
                <w:color w:val="000000"/>
                <w:sz w:val="12"/>
                <w:szCs w:val="12"/>
              </w:rPr>
              <w:t>.</w:t>
            </w:r>
            <w:bookmarkStart w:id="0" w:name="_GoBack"/>
            <w:bookmarkEnd w:id="0"/>
            <w:r w:rsidRPr="00506CB4">
              <w:rPr>
                <w:rFonts w:ascii="Trebuchet MS" w:hAnsi="Trebuchet MS"/>
                <w:color w:val="000000"/>
                <w:sz w:val="12"/>
                <w:szCs w:val="12"/>
              </w:rPr>
              <w:t>8188-9026</w:t>
            </w:r>
          </w:p>
        </w:tc>
      </w:tr>
    </w:tbl>
    <w:p w:rsidR="00516D3C" w:rsidRDefault="00516D3C"/>
    <w:p w:rsidR="00516D3C" w:rsidRDefault="00516D3C"/>
    <w:sectPr w:rsidR="00516D3C" w:rsidSect="00120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CB"/>
    <w:rsid w:val="000B7374"/>
    <w:rsid w:val="00120669"/>
    <w:rsid w:val="00172428"/>
    <w:rsid w:val="00194771"/>
    <w:rsid w:val="002346B4"/>
    <w:rsid w:val="002C14B1"/>
    <w:rsid w:val="003716CB"/>
    <w:rsid w:val="00450F87"/>
    <w:rsid w:val="00477CED"/>
    <w:rsid w:val="00516D3C"/>
    <w:rsid w:val="00802FE6"/>
    <w:rsid w:val="00891D0C"/>
    <w:rsid w:val="00B5508B"/>
    <w:rsid w:val="00C24C05"/>
    <w:rsid w:val="00CF39C5"/>
    <w:rsid w:val="00E57277"/>
    <w:rsid w:val="00ED6E77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rsid w:val="002346B4"/>
    <w:rPr>
      <w:rFonts w:ascii="Calibri" w:hAnsi="Calibri"/>
    </w:rPr>
  </w:style>
  <w:style w:type="paragraph" w:styleId="Corpodetexto">
    <w:name w:val="Body Text"/>
    <w:basedOn w:val="Normal"/>
    <w:link w:val="CorpodetextoChar"/>
    <w:rsid w:val="002346B4"/>
    <w:pPr>
      <w:spacing w:before="100" w:beforeAutospacing="1" w:after="100" w:afterAutospacing="1" w:line="240" w:lineRule="auto"/>
    </w:pPr>
    <w:rPr>
      <w:rFonts w:ascii="Calibri" w:hAnsi="Calibri"/>
    </w:rPr>
  </w:style>
  <w:style w:type="character" w:customStyle="1" w:styleId="CorpodetextoChar1">
    <w:name w:val="Corpo de texto Char1"/>
    <w:basedOn w:val="Fontepargpadro"/>
    <w:uiPriority w:val="99"/>
    <w:semiHidden/>
    <w:rsid w:val="002346B4"/>
  </w:style>
  <w:style w:type="character" w:customStyle="1" w:styleId="object">
    <w:name w:val="object"/>
    <w:basedOn w:val="Fontepargpadro"/>
    <w:rsid w:val="00516D3C"/>
  </w:style>
  <w:style w:type="character" w:styleId="Hyperlink">
    <w:name w:val="Hyperlink"/>
    <w:basedOn w:val="Fontepargpadro"/>
    <w:uiPriority w:val="99"/>
    <w:unhideWhenUsed/>
    <w:rsid w:val="00516D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rsid w:val="002346B4"/>
    <w:rPr>
      <w:rFonts w:ascii="Calibri" w:hAnsi="Calibri"/>
    </w:rPr>
  </w:style>
  <w:style w:type="paragraph" w:styleId="Corpodetexto">
    <w:name w:val="Body Text"/>
    <w:basedOn w:val="Normal"/>
    <w:link w:val="CorpodetextoChar"/>
    <w:rsid w:val="002346B4"/>
    <w:pPr>
      <w:spacing w:before="100" w:beforeAutospacing="1" w:after="100" w:afterAutospacing="1" w:line="240" w:lineRule="auto"/>
    </w:pPr>
    <w:rPr>
      <w:rFonts w:ascii="Calibri" w:hAnsi="Calibri"/>
    </w:rPr>
  </w:style>
  <w:style w:type="character" w:customStyle="1" w:styleId="CorpodetextoChar1">
    <w:name w:val="Corpo de texto Char1"/>
    <w:basedOn w:val="Fontepargpadro"/>
    <w:uiPriority w:val="99"/>
    <w:semiHidden/>
    <w:rsid w:val="002346B4"/>
  </w:style>
  <w:style w:type="character" w:customStyle="1" w:styleId="object">
    <w:name w:val="object"/>
    <w:basedOn w:val="Fontepargpadro"/>
    <w:rsid w:val="00516D3C"/>
  </w:style>
  <w:style w:type="character" w:styleId="Hyperlink">
    <w:name w:val="Hyperlink"/>
    <w:basedOn w:val="Fontepargpadro"/>
    <w:uiPriority w:val="99"/>
    <w:unhideWhenUsed/>
    <w:rsid w:val="00516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Santana</dc:creator>
  <cp:lastModifiedBy>Rafael de Santana</cp:lastModifiedBy>
  <cp:revision>3</cp:revision>
  <dcterms:created xsi:type="dcterms:W3CDTF">2023-01-27T17:08:00Z</dcterms:created>
  <dcterms:modified xsi:type="dcterms:W3CDTF">2023-01-27T17:39:00Z</dcterms:modified>
</cp:coreProperties>
</file>